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5B" w:rsidRDefault="00CB639E" w:rsidP="00DC6D1D">
      <w:pPr>
        <w:spacing w:line="240" w:lineRule="auto"/>
        <w:jc w:val="both"/>
        <w:rPr>
          <w:rFonts w:ascii="Times New Roman" w:hAnsi="Times New Roman" w:cs="Times New Roman"/>
        </w:rPr>
      </w:pPr>
      <w:r w:rsidRPr="00CB639E">
        <w:rPr>
          <w:rFonts w:ascii="Times New Roman" w:hAnsi="Times New Roman" w:cs="Times New Roman"/>
        </w:rPr>
        <w:t>IMPACTUL INFECȚIEI ÎN SARCINĂ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Alexandru Anca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1,   2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, </w:t>
      </w: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Andreea  Mihart</w:t>
      </w:r>
      <w:proofErr w:type="gramEnd"/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Lucica Eddan-Vi an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 Simona</w:t>
      </w:r>
      <w:proofErr w:type="gramEnd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  Cerga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 xml:space="preserve"> 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Silvia Moraru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Alice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Negru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Corina Grigoriu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Clinica de Obstetrică-Ginecologie, Spitalul Universitar de Urgenţă Bucure ti, Romania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UMF „Carol Davila”, Bucureşti, Romania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Alexandru Anca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1,   2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, </w:t>
      </w: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Andreea  Mihart</w:t>
      </w:r>
      <w:proofErr w:type="gramEnd"/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Lucica Eddan-Vi an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 Simona</w:t>
      </w:r>
      <w:proofErr w:type="gramEnd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  Cerga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 xml:space="preserve"> 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Silvia Moraru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Alice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Negru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Corina Grigoriu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Clinica de Obstetrică-Ginecologie, Spitalul Universitar de Urgenţă Bucure ti, Romania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UMF „Carol Davila”, Bucureşti, Romania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Alexandru Anca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1,   2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, </w:t>
      </w: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Andreea  Mihart</w:t>
      </w:r>
      <w:proofErr w:type="gramEnd"/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Lucica Eddan-Vi an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 Simona</w:t>
      </w:r>
      <w:proofErr w:type="gramEnd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  Cerga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 xml:space="preserve"> 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Silvia Moraru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Alice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Negru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Corina Grigoriu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Clinica de Obstetrică-Ginecologie, Spitalul Universitar de Urgenţă Bucure ti, Romania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UMF „Carol Davila”, Bucureşti, Romania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Alexandru Anca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1,   2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, </w:t>
      </w: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Andreea  Mihart</w:t>
      </w:r>
      <w:proofErr w:type="gramEnd"/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Lucica Eddan-Vi an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 Simona</w:t>
      </w:r>
      <w:proofErr w:type="gramEnd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  Cerga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 xml:space="preserve"> 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Silvia Moraru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Alice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Negru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Corina Grigoriu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Clinica de Obstetrică-Ginecologie, Spitalul Universitar de Urgenţă Bucure ti, Romania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UMF „Carol Davila”, Bucureşti, Romania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Alexandru Anca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1,   2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, </w:t>
      </w: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Andreea  Mihart</w:t>
      </w:r>
      <w:proofErr w:type="gramEnd"/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Lucica Eddan-Vi an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 Simona</w:t>
      </w:r>
      <w:proofErr w:type="gramEnd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  Cerga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 xml:space="preserve"> 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Silvia Moraru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Alice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Negru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Corina Grigoriu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Clinica de Obstetrică-Ginecologie, Spitalul Universitar de Urgenţă Bucure ti, Romania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UMF „Carol Davila”, Bucureşti, Romania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Alexandru Anca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1,   2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, </w:t>
      </w: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Andreea  Mihart</w:t>
      </w:r>
      <w:proofErr w:type="gramEnd"/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Lucica Eddan-Vi an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 Simona</w:t>
      </w:r>
      <w:proofErr w:type="gramEnd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  Cerga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 xml:space="preserve"> 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Silvia Moraru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Alice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Negru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Corina Grigoriu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Clinica de Obstetrică-Ginecologie, Spitalul Universitar de Urgenţă Bucure ti, Romania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UMF „Carol Davila”, Bucureşti, Romani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Alexandru Anca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1,   2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, </w:t>
      </w: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Andreea  Mihart</w:t>
      </w:r>
      <w:proofErr w:type="gramEnd"/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Lucica Eddan-Vi an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proofErr w:type="gramStart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 Simona</w:t>
      </w:r>
      <w:proofErr w:type="gramEnd"/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 xml:space="preserve">  Cerga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 xml:space="preserve"> 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Silvia Moraru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Alice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Negru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, Corina Grigoriu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1, 2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1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Clinica de Obstetrică-Ginecologie, Spitalul Universitar de Urgenţă Bucure ti, Romania</w:t>
      </w:r>
      <w:r w:rsidRPr="00DC6D1D">
        <w:rPr>
          <w:rFonts w:ascii="pgff9" w:eastAsia="Times New Roman" w:hAnsi="pgff9" w:cs="Times New Roman"/>
          <w:color w:val="000000"/>
          <w:sz w:val="66"/>
          <w:szCs w:val="66"/>
          <w:lang w:eastAsia="en-GB"/>
        </w:rPr>
        <w:t>ș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38"/>
          <w:szCs w:val="38"/>
          <w:lang w:eastAsia="en-GB"/>
        </w:rPr>
        <w:t>2</w:t>
      </w:r>
    </w:p>
    <w:p w:rsidR="00DC6D1D" w:rsidRPr="00DC6D1D" w:rsidRDefault="00DC6D1D" w:rsidP="00DC6D1D">
      <w:pPr>
        <w:shd w:val="clear" w:color="auto" w:fill="FFFFFF"/>
        <w:spacing w:after="0" w:line="0" w:lineRule="auto"/>
        <w:jc w:val="both"/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</w:pPr>
      <w:r w:rsidRPr="00DC6D1D">
        <w:rPr>
          <w:rFonts w:ascii="pgffe" w:eastAsia="Times New Roman" w:hAnsi="pgffe" w:cs="Times New Roman"/>
          <w:color w:val="000000"/>
          <w:sz w:val="66"/>
          <w:szCs w:val="66"/>
          <w:lang w:eastAsia="en-GB"/>
        </w:rPr>
        <w:t>UMF „Carol Davila”, Bucureşti, Romani</w:t>
      </w:r>
    </w:p>
    <w:p w:rsidR="00DC6D1D" w:rsidRDefault="00DC6D1D" w:rsidP="00DC6D1D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</w:rPr>
        <w:t>Alexandru Anca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1, 2</w:t>
      </w:r>
      <w:r>
        <w:rPr>
          <w:rFonts w:ascii="Times New Roman" w:hAnsi="Times New Roman" w:cs="Times New Roman"/>
          <w:sz w:val="22"/>
          <w:szCs w:val="22"/>
        </w:rPr>
        <w:t>, Andreea Mihart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>
        <w:rPr>
          <w:rFonts w:ascii="Times New Roman" w:hAnsi="Times New Roman" w:cs="Times New Roman"/>
          <w:sz w:val="22"/>
          <w:szCs w:val="22"/>
        </w:rPr>
        <w:t>, Silvia Nedelcu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>
        <w:rPr>
          <w:rFonts w:ascii="Times New Roman" w:hAnsi="Times New Roman" w:cs="Times New Roman"/>
          <w:sz w:val="22"/>
          <w:szCs w:val="22"/>
        </w:rPr>
        <w:t>, Mirce</w:t>
      </w:r>
      <w:r w:rsidR="009E7D1B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 Ichim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>
        <w:rPr>
          <w:rFonts w:ascii="Times New Roman" w:hAnsi="Times New Roman" w:cs="Times New Roman"/>
          <w:sz w:val="22"/>
          <w:szCs w:val="22"/>
        </w:rPr>
        <w:t>, Corina Grigoriu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1, 2</w:t>
      </w:r>
    </w:p>
    <w:p w:rsidR="00DC6D1D" w:rsidRDefault="00DC6D1D" w:rsidP="00DC6D1D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</w:p>
    <w:p w:rsidR="00DC6D1D" w:rsidRDefault="00DC6D1D" w:rsidP="00DC6D1D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shd w:val="clear" w:color="auto" w:fill="FFFFFF"/>
          <w:vertAlign w:val="superscript"/>
        </w:rPr>
        <w:t>1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Clinica de Obstetrică-Ginecologie, Spitalul Universitar de Urgenţă București, Romania</w:t>
      </w:r>
    </w:p>
    <w:p w:rsidR="00DC6D1D" w:rsidRDefault="00DC6D1D" w:rsidP="00DC6D1D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UMF „Carol Davila”, Bucureşti, Romania</w:t>
      </w:r>
    </w:p>
    <w:p w:rsidR="00CB639E" w:rsidRPr="00CB639E" w:rsidRDefault="00CB639E" w:rsidP="00DC6D1D">
      <w:pPr>
        <w:spacing w:line="240" w:lineRule="auto"/>
        <w:jc w:val="both"/>
        <w:rPr>
          <w:rFonts w:ascii="Times New Roman" w:hAnsi="Times New Roman" w:cs="Times New Roman"/>
        </w:rPr>
      </w:pPr>
    </w:p>
    <w:p w:rsidR="00CB639E" w:rsidRPr="00CB639E" w:rsidRDefault="00CB639E" w:rsidP="00DC6D1D">
      <w:pPr>
        <w:spacing w:line="240" w:lineRule="auto"/>
        <w:jc w:val="both"/>
        <w:rPr>
          <w:rFonts w:ascii="Times New Roman" w:hAnsi="Times New Roman" w:cs="Times New Roman"/>
        </w:rPr>
      </w:pPr>
      <w:r w:rsidRPr="00CB639E">
        <w:rPr>
          <w:rFonts w:ascii="Times New Roman" w:hAnsi="Times New Roman" w:cs="Times New Roman"/>
        </w:rPr>
        <w:t xml:space="preserve">Infecția survenită în cursul sarcinii pune probleme deosebit de importante atât pentru </w:t>
      </w:r>
      <w:proofErr w:type="gramStart"/>
      <w:r w:rsidRPr="00CB639E">
        <w:rPr>
          <w:rFonts w:ascii="Times New Roman" w:hAnsi="Times New Roman" w:cs="Times New Roman"/>
        </w:rPr>
        <w:t>mamă ,</w:t>
      </w:r>
      <w:proofErr w:type="gramEnd"/>
      <w:r w:rsidRPr="00CB639E">
        <w:rPr>
          <w:rFonts w:ascii="Times New Roman" w:hAnsi="Times New Roman" w:cs="Times New Roman"/>
        </w:rPr>
        <w:t xml:space="preserve"> cât și pentru făt. </w:t>
      </w:r>
      <w:proofErr w:type="gramStart"/>
      <w:r w:rsidRPr="00CB639E">
        <w:rPr>
          <w:rFonts w:ascii="Times New Roman" w:hAnsi="Times New Roman" w:cs="Times New Roman"/>
        </w:rPr>
        <w:t>Afectarea mat</w:t>
      </w:r>
      <w:r w:rsidR="00F56C21">
        <w:rPr>
          <w:rFonts w:ascii="Times New Roman" w:hAnsi="Times New Roman" w:cs="Times New Roman"/>
        </w:rPr>
        <w:t>e</w:t>
      </w:r>
      <w:r w:rsidRPr="00CB639E">
        <w:rPr>
          <w:rFonts w:ascii="Times New Roman" w:hAnsi="Times New Roman" w:cs="Times New Roman"/>
        </w:rPr>
        <w:t>rnă poate îmbrăca aspecte clinice foarte diverse, mergând chiar până la deces în funcție de cantitatea microbiană, clinca poate fi chiar inșelătoare.</w:t>
      </w:r>
      <w:proofErr w:type="gramEnd"/>
    </w:p>
    <w:p w:rsidR="00CB639E" w:rsidRPr="00CB639E" w:rsidRDefault="00CB639E" w:rsidP="00DC6D1D">
      <w:pPr>
        <w:spacing w:line="240" w:lineRule="auto"/>
        <w:jc w:val="both"/>
        <w:rPr>
          <w:rFonts w:ascii="Times New Roman" w:hAnsi="Times New Roman" w:cs="Times New Roman"/>
        </w:rPr>
      </w:pPr>
      <w:r w:rsidRPr="00CB639E">
        <w:rPr>
          <w:rFonts w:ascii="Times New Roman" w:hAnsi="Times New Roman" w:cs="Times New Roman"/>
        </w:rPr>
        <w:t>De aceea, aprecierea severității bolii, ca și alegrea conduitei optime, presupune evaluare clinică și paraclin</w:t>
      </w:r>
      <w:r w:rsidR="00F56C21">
        <w:rPr>
          <w:rFonts w:ascii="Times New Roman" w:hAnsi="Times New Roman" w:cs="Times New Roman"/>
        </w:rPr>
        <w:t>ică permanentă, individualizată</w:t>
      </w:r>
      <w:r w:rsidRPr="00CB639E">
        <w:rPr>
          <w:rFonts w:ascii="Times New Roman" w:hAnsi="Times New Roman" w:cs="Times New Roman"/>
        </w:rPr>
        <w:t xml:space="preserve"> </w:t>
      </w:r>
      <w:r w:rsidR="00F56C21">
        <w:rPr>
          <w:rFonts w:ascii="Times New Roman" w:hAnsi="Times New Roman" w:cs="Times New Roman"/>
        </w:rPr>
        <w:t>p</w:t>
      </w:r>
      <w:r w:rsidRPr="00CB639E">
        <w:rPr>
          <w:rFonts w:ascii="Times New Roman" w:hAnsi="Times New Roman" w:cs="Times New Roman"/>
        </w:rPr>
        <w:t xml:space="preserve">entru fiecare </w:t>
      </w:r>
      <w:proofErr w:type="gramStart"/>
      <w:r w:rsidRPr="00CB639E">
        <w:rPr>
          <w:rFonts w:ascii="Times New Roman" w:hAnsi="Times New Roman" w:cs="Times New Roman"/>
        </w:rPr>
        <w:t>pacient .</w:t>
      </w:r>
      <w:proofErr w:type="gramEnd"/>
    </w:p>
    <w:p w:rsidR="00CB639E" w:rsidRPr="00CB639E" w:rsidRDefault="00CB639E" w:rsidP="00DC6D1D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CB639E">
        <w:rPr>
          <w:rFonts w:ascii="Times New Roman" w:hAnsi="Times New Roman" w:cs="Times New Roman"/>
        </w:rPr>
        <w:t xml:space="preserve">În </w:t>
      </w:r>
      <w:proofErr w:type="gramStart"/>
      <w:r w:rsidRPr="00CB639E">
        <w:rPr>
          <w:rFonts w:ascii="Times New Roman" w:hAnsi="Times New Roman" w:cs="Times New Roman"/>
        </w:rPr>
        <w:t>centrul  acestei</w:t>
      </w:r>
      <w:proofErr w:type="gramEnd"/>
      <w:r w:rsidRPr="00CB639E">
        <w:rPr>
          <w:rFonts w:ascii="Times New Roman" w:hAnsi="Times New Roman" w:cs="Times New Roman"/>
        </w:rPr>
        <w:t xml:space="preserve"> supravegheri active</w:t>
      </w:r>
      <w:r w:rsidR="00F56C21">
        <w:rPr>
          <w:rFonts w:ascii="Times New Roman" w:hAnsi="Times New Roman" w:cs="Times New Roman"/>
        </w:rPr>
        <w:t>,</w:t>
      </w:r>
      <w:r w:rsidRPr="00CB639E">
        <w:rPr>
          <w:rFonts w:ascii="Times New Roman" w:hAnsi="Times New Roman" w:cs="Times New Roman"/>
        </w:rPr>
        <w:t xml:space="preserve"> strict indivi</w:t>
      </w:r>
      <w:r w:rsidR="00F56C21">
        <w:rPr>
          <w:rFonts w:ascii="Times New Roman" w:hAnsi="Times New Roman" w:cs="Times New Roman"/>
        </w:rPr>
        <w:t>dualizată se află e</w:t>
      </w:r>
      <w:r w:rsidRPr="00CB639E">
        <w:rPr>
          <w:rFonts w:ascii="Times New Roman" w:hAnsi="Times New Roman" w:cs="Times New Roman"/>
        </w:rPr>
        <w:t>stimarea contin</w:t>
      </w:r>
      <w:r w:rsidR="00F56C21">
        <w:rPr>
          <w:rFonts w:ascii="Times New Roman" w:hAnsi="Times New Roman" w:cs="Times New Roman"/>
        </w:rPr>
        <w:t>u</w:t>
      </w:r>
      <w:bookmarkStart w:id="0" w:name="_GoBack"/>
      <w:bookmarkEnd w:id="0"/>
      <w:r w:rsidRPr="00CB639E">
        <w:rPr>
          <w:rFonts w:ascii="Times New Roman" w:hAnsi="Times New Roman" w:cs="Times New Roman"/>
        </w:rPr>
        <w:t xml:space="preserve">ă a gravității bolii cât și stabilirea momentului nașterii și a căi de naștere. </w:t>
      </w:r>
    </w:p>
    <w:sectPr w:rsidR="00CB639E" w:rsidRPr="00CB639E" w:rsidSect="004867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pgff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gff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characterSpacingControl w:val="doNotCompress"/>
  <w:compat/>
  <w:rsids>
    <w:rsidRoot w:val="00CB639E"/>
    <w:rsid w:val="004867A3"/>
    <w:rsid w:val="009E7D1B"/>
    <w:rsid w:val="00CB639E"/>
    <w:rsid w:val="00DC6D1D"/>
    <w:rsid w:val="00E0645B"/>
    <w:rsid w:val="00F5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7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_"/>
    <w:basedOn w:val="DefaultParagraphFont"/>
    <w:rsid w:val="00DC6D1D"/>
  </w:style>
  <w:style w:type="character" w:customStyle="1" w:styleId="pgff2">
    <w:name w:val="pgff2"/>
    <w:basedOn w:val="DefaultParagraphFont"/>
    <w:rsid w:val="00DC6D1D"/>
  </w:style>
  <w:style w:type="character" w:customStyle="1" w:styleId="pgfc2">
    <w:name w:val="pgfc2"/>
    <w:basedOn w:val="DefaultParagraphFont"/>
    <w:rsid w:val="00DC6D1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D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C6D1D"/>
    <w:rPr>
      <w:rFonts w:ascii="Courier New" w:eastAsia="Times New Roman" w:hAnsi="Courier New" w:cs="Courier New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_"/>
    <w:basedOn w:val="DefaultParagraphFont"/>
    <w:rsid w:val="00DC6D1D"/>
  </w:style>
  <w:style w:type="character" w:customStyle="1" w:styleId="pgff2">
    <w:name w:val="pgff2"/>
    <w:basedOn w:val="DefaultParagraphFont"/>
    <w:rsid w:val="00DC6D1D"/>
  </w:style>
  <w:style w:type="character" w:customStyle="1" w:styleId="pgfc2">
    <w:name w:val="pgfc2"/>
    <w:basedOn w:val="DefaultParagraphFont"/>
    <w:rsid w:val="00DC6D1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D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C6D1D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alynutzu_vip@yahoo.com</dc:creator>
  <cp:lastModifiedBy>ginecoet4a1-a4</cp:lastModifiedBy>
  <cp:revision>2</cp:revision>
  <dcterms:created xsi:type="dcterms:W3CDTF">2016-10-04T10:23:00Z</dcterms:created>
  <dcterms:modified xsi:type="dcterms:W3CDTF">2016-10-04T10:23:00Z</dcterms:modified>
</cp:coreProperties>
</file>